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AF" w:rsidRDefault="002447AF" w:rsidP="003F0438">
      <w:pPr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47625</wp:posOffset>
            </wp:positionV>
            <wp:extent cx="666750" cy="504825"/>
            <wp:effectExtent l="19050" t="0" r="0" b="0"/>
            <wp:wrapSquare wrapText="bothSides"/>
            <wp:docPr id="4" name="Imagen 1" descr="https://lh5.googleusercontent.com/Zg_-eO3FRTz9BOv72_oMmQ-ZbSgEalLCWQ0BS2_1dCfJKhzcHKIwDb9sMGyOvjN8orafuwYCuz-1dBmA8eJ-JS7Vnx5pwCICsqPeA9ZcAfNq3xkml03I31hQHex0qGSiOseMzS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lh5.googleusercontent.com/Zg_-eO3FRTz9BOv72_oMmQ-ZbSgEalLCWQ0BS2_1dCfJKhzcHKIwDb9sMGyOvjN8orafuwYCuz-1dBmA8eJ-JS7Vnx5pwCICsqPeA9ZcAfNq3xkml03I31hQHex0qGSiOseMzS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7AF" w:rsidRDefault="002447AF" w:rsidP="002447AF">
      <w:pPr>
        <w:ind w:left="2124" w:firstLine="708"/>
        <w:rPr>
          <w:rFonts w:ascii="Arial" w:hAnsi="Arial" w:cs="Arial"/>
          <w:noProof/>
        </w:rPr>
      </w:pPr>
      <w:r w:rsidRPr="003F0438">
        <w:rPr>
          <w:rFonts w:ascii="Arial" w:hAnsi="Arial" w:cs="Arial"/>
          <w:b/>
          <w:bCs/>
          <w:noProof/>
        </w:rPr>
        <w:t>Unidad</w:t>
      </w:r>
      <w:r w:rsidRPr="003F0438">
        <w:rPr>
          <w:rFonts w:ascii="Arial" w:hAnsi="Arial" w:cs="Arial"/>
          <w:noProof/>
        </w:rPr>
        <w:t>: “Mi Entorno”</w:t>
      </w:r>
      <w:r w:rsidRPr="002447A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Fecha: 17-03-2020     </w:t>
      </w:r>
    </w:p>
    <w:p w:rsidR="002447AF" w:rsidRDefault="002447AF" w:rsidP="002447AF">
      <w:pPr>
        <w:ind w:left="2124" w:firstLine="708"/>
        <w:rPr>
          <w:rFonts w:ascii="Arial" w:hAnsi="Arial" w:cs="Arial"/>
          <w:b/>
          <w:bCs/>
          <w:noProof/>
        </w:rPr>
      </w:pPr>
    </w:p>
    <w:p w:rsidR="002447AF" w:rsidRDefault="003C3BDF" w:rsidP="003F0438">
      <w:pPr>
        <w:jc w:val="both"/>
        <w:rPr>
          <w:rFonts w:ascii="Arial" w:hAnsi="Arial" w:cs="Arial"/>
        </w:rPr>
      </w:pPr>
      <w:r w:rsidRPr="003F0438">
        <w:rPr>
          <w:rFonts w:ascii="Arial" w:hAnsi="Arial" w:cs="Arial"/>
          <w:b/>
          <w:bCs/>
          <w:noProof/>
        </w:rPr>
        <w:t>Objetivo de aprendizaje:</w:t>
      </w:r>
      <w:bookmarkStart w:id="0" w:name="_Hlk12090720"/>
      <w:r w:rsidR="002447AF">
        <w:rPr>
          <w:rFonts w:ascii="Arial" w:hAnsi="Arial" w:cs="Arial"/>
          <w:b/>
          <w:bCs/>
          <w:noProof/>
        </w:rPr>
        <w:t xml:space="preserve"> </w:t>
      </w:r>
      <w:r w:rsidR="003F0438" w:rsidRPr="003F0438">
        <w:rPr>
          <w:rFonts w:ascii="Arial" w:hAnsi="Arial" w:cs="Arial"/>
        </w:rPr>
        <w:t xml:space="preserve">Comunicar la posición de objetos y personas respecto de un punto u objeto de referencia, empleando conceptos de ubicación: cerca-lejos, en situaciones lúdicas o de trabajo. </w:t>
      </w:r>
    </w:p>
    <w:p w:rsidR="003F0438" w:rsidRPr="003F0438" w:rsidRDefault="00910597" w:rsidP="003F04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21A90">
        <w:rPr>
          <w:rFonts w:ascii="Arial" w:hAnsi="Arial" w:cs="Arial"/>
          <w:b/>
        </w:rPr>
        <w:t>(</w:t>
      </w:r>
      <w:r w:rsidR="003F0438">
        <w:rPr>
          <w:rFonts w:ascii="Arial" w:hAnsi="Arial" w:cs="Arial"/>
          <w:b/>
        </w:rPr>
        <w:t>Para motivar a los niños y niñas copie y vea este link</w:t>
      </w:r>
      <w:hyperlink r:id="rId5" w:history="1">
        <w:r w:rsidR="00821A90">
          <w:rPr>
            <w:rStyle w:val="Hipervnculo"/>
          </w:rPr>
          <w:t>https://www.youtube.com/watch?v=R-jjurxsnfg</w:t>
        </w:r>
      </w:hyperlink>
      <w:r w:rsidR="00821A90">
        <w:rPr>
          <w:rFonts w:ascii="Arial" w:hAnsi="Arial" w:cs="Arial"/>
          <w:b/>
        </w:rPr>
        <w:t>)</w:t>
      </w:r>
      <w:r w:rsidR="003F0438">
        <w:rPr>
          <w:rFonts w:ascii="Arial" w:hAnsi="Arial" w:cs="Arial"/>
          <w:b/>
        </w:rPr>
        <w:t>..</w:t>
      </w:r>
    </w:p>
    <w:p w:rsidR="003F0438" w:rsidRDefault="003F0438" w:rsidP="003F0438">
      <w:pPr>
        <w:jc w:val="both"/>
        <w:rPr>
          <w:rFonts w:ascii="Arial" w:hAnsi="Arial" w:cs="Arial"/>
          <w:bCs/>
        </w:rPr>
      </w:pPr>
      <w:r w:rsidRPr="003F0438">
        <w:rPr>
          <w:rFonts w:ascii="Arial" w:hAnsi="Arial" w:cs="Arial"/>
          <w:b/>
        </w:rPr>
        <w:t xml:space="preserve">Actividad: </w:t>
      </w:r>
      <w:r w:rsidRPr="003F0438">
        <w:rPr>
          <w:rFonts w:ascii="Arial" w:hAnsi="Arial" w:cs="Arial"/>
          <w:bCs/>
        </w:rPr>
        <w:t xml:space="preserve">Pinta las pelotas que están </w:t>
      </w:r>
      <w:r w:rsidRPr="003F0438">
        <w:rPr>
          <w:rFonts w:ascii="Arial" w:hAnsi="Arial" w:cs="Arial"/>
          <w:b/>
        </w:rPr>
        <w:t>cerca</w:t>
      </w:r>
      <w:r w:rsidRPr="003F0438">
        <w:rPr>
          <w:rFonts w:ascii="Arial" w:hAnsi="Arial" w:cs="Arial"/>
          <w:bCs/>
        </w:rPr>
        <w:t xml:space="preserve"> del arco</w:t>
      </w:r>
      <w:r w:rsidR="00821A90">
        <w:rPr>
          <w:rFonts w:ascii="Arial" w:hAnsi="Arial" w:cs="Arial"/>
          <w:bCs/>
        </w:rPr>
        <w:t>,</w:t>
      </w:r>
      <w:r w:rsidRPr="003F0438">
        <w:rPr>
          <w:rFonts w:ascii="Arial" w:hAnsi="Arial" w:cs="Arial"/>
          <w:bCs/>
        </w:rPr>
        <w:t xml:space="preserve"> de color </w:t>
      </w:r>
      <w:r w:rsidRPr="003F0438">
        <w:rPr>
          <w:rFonts w:ascii="Arial" w:hAnsi="Arial" w:cs="Arial"/>
          <w:b/>
        </w:rPr>
        <w:t>rojo</w:t>
      </w:r>
      <w:r>
        <w:rPr>
          <w:rFonts w:ascii="Arial" w:hAnsi="Arial" w:cs="Arial"/>
          <w:bCs/>
        </w:rPr>
        <w:t xml:space="preserve">. </w:t>
      </w:r>
      <w:r w:rsidR="00821A90">
        <w:rPr>
          <w:rFonts w:ascii="Arial" w:hAnsi="Arial" w:cs="Arial"/>
          <w:bCs/>
        </w:rPr>
        <w:t>..Y Pinta</w:t>
      </w:r>
      <w:r w:rsidRPr="003F0438">
        <w:rPr>
          <w:rFonts w:ascii="Arial" w:hAnsi="Arial" w:cs="Arial"/>
          <w:bCs/>
        </w:rPr>
        <w:t xml:space="preserve"> las</w:t>
      </w:r>
      <w:r>
        <w:rPr>
          <w:rFonts w:ascii="Arial" w:hAnsi="Arial" w:cs="Arial"/>
          <w:bCs/>
        </w:rPr>
        <w:t xml:space="preserve"> pelotas que están </w:t>
      </w:r>
      <w:r w:rsidRPr="003F0438">
        <w:rPr>
          <w:rFonts w:ascii="Arial" w:hAnsi="Arial" w:cs="Arial"/>
          <w:b/>
        </w:rPr>
        <w:t>lejos</w:t>
      </w:r>
      <w:r w:rsidR="00821A90" w:rsidRPr="00821A90">
        <w:rPr>
          <w:rFonts w:ascii="Arial" w:hAnsi="Arial" w:cs="Arial"/>
          <w:bCs/>
        </w:rPr>
        <w:t>del arco</w:t>
      </w:r>
      <w:r>
        <w:rPr>
          <w:rFonts w:ascii="Arial" w:hAnsi="Arial" w:cs="Arial"/>
          <w:bCs/>
        </w:rPr>
        <w:t xml:space="preserve"> de color </w:t>
      </w:r>
      <w:r w:rsidRPr="003F0438">
        <w:rPr>
          <w:rFonts w:ascii="Arial" w:hAnsi="Arial" w:cs="Arial"/>
          <w:b/>
        </w:rPr>
        <w:t>azul.</w:t>
      </w:r>
    </w:p>
    <w:p w:rsidR="003F0438" w:rsidRPr="003F0438" w:rsidRDefault="002447AF" w:rsidP="003F04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F0438">
        <w:rPr>
          <w:rFonts w:ascii="Arial" w:hAnsi="Arial" w:cs="Arial"/>
          <w:bCs/>
        </w:rPr>
        <w:t xml:space="preserve"> </w:t>
      </w:r>
    </w:p>
    <w:bookmarkEnd w:id="0"/>
    <w:p w:rsidR="003C3BDF" w:rsidRDefault="003C3BDF">
      <w:pPr>
        <w:rPr>
          <w:noProof/>
        </w:rPr>
      </w:pPr>
    </w:p>
    <w:p w:rsidR="003C3BDF" w:rsidRDefault="003C3BDF">
      <w:pPr>
        <w:rPr>
          <w:noProof/>
        </w:rPr>
      </w:pPr>
    </w:p>
    <w:p w:rsidR="003C3BDF" w:rsidRDefault="003C3BDF">
      <w:r>
        <w:rPr>
          <w:noProof/>
          <w:lang w:eastAsia="es-CL"/>
        </w:rPr>
        <w:drawing>
          <wp:inline distT="0" distB="0" distL="0" distR="0">
            <wp:extent cx="5715000" cy="5457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66" t="24363" r="357" b="3877"/>
                    <a:stretch/>
                  </pic:blipFill>
                  <pic:spPr bwMode="auto">
                    <a:xfrm>
                      <a:off x="0" y="0"/>
                      <a:ext cx="5721859" cy="546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447AF" w:rsidRDefault="002447AF">
      <w:r>
        <w:t>Nombre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910597" w:rsidRDefault="00910597">
      <w:pPr>
        <w:sectPr w:rsidR="00910597" w:rsidSect="002447AF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10597" w:rsidRDefault="00910597">
      <w:r w:rsidRPr="00910597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200025</wp:posOffset>
            </wp:positionV>
            <wp:extent cx="666750" cy="504825"/>
            <wp:effectExtent l="19050" t="0" r="0" b="0"/>
            <wp:wrapSquare wrapText="bothSides"/>
            <wp:docPr id="5" name="Imagen 1" descr="https://lh5.googleusercontent.com/Zg_-eO3FRTz9BOv72_oMmQ-ZbSgEalLCWQ0BS2_1dCfJKhzcHKIwDb9sMGyOvjN8orafuwYCuz-1dBmA8eJ-JS7Vnx5pwCICsqPeA9ZcAfNq3xkml03I31hQHex0qGSiOseMzS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lh5.googleusercontent.com/Zg_-eO3FRTz9BOv72_oMmQ-ZbSgEalLCWQ0BS2_1dCfJKhzcHKIwDb9sMGyOvjN8orafuwYCuz-1dBmA8eJ-JS7Vnx5pwCICsqPeA9ZcAfNq3xkml03I31hQHex0qGSiOseMzS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910597" w:rsidRDefault="00910597"/>
    <w:p w:rsidR="00910597" w:rsidRPr="00211F9D" w:rsidRDefault="00910597" w:rsidP="00910597">
      <w:pPr>
        <w:spacing w:line="256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211F9D">
        <w:rPr>
          <w:rFonts w:ascii="Arial" w:hAnsi="Arial" w:cs="Arial"/>
          <w:sz w:val="20"/>
          <w:szCs w:val="20"/>
        </w:rPr>
        <w:t>Unidad: “Mi entorno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45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Fecha: 16</w:t>
      </w:r>
      <w:r w:rsidRPr="006045C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-03-2020</w:t>
      </w:r>
      <w:r w:rsidRPr="006045C4">
        <w:rPr>
          <w:rFonts w:ascii="Arial" w:hAnsi="Arial" w:cs="Arial"/>
          <w:b/>
          <w:sz w:val="20"/>
          <w:szCs w:val="20"/>
        </w:rPr>
        <w:t>”</w:t>
      </w:r>
      <w:r w:rsidRPr="00211F9D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910597" w:rsidRDefault="00910597" w:rsidP="00910597">
      <w:pPr>
        <w:jc w:val="both"/>
        <w:rPr>
          <w:rFonts w:ascii="Arial" w:hAnsi="Arial" w:cs="Arial"/>
          <w:sz w:val="20"/>
          <w:szCs w:val="20"/>
        </w:rPr>
      </w:pPr>
      <w:r w:rsidRPr="006045C4">
        <w:rPr>
          <w:rFonts w:ascii="Arial" w:hAnsi="Arial" w:cs="Arial"/>
          <w:b/>
          <w:sz w:val="20"/>
          <w:szCs w:val="20"/>
        </w:rPr>
        <w:t>Objetivo de aprendizaje:</w:t>
      </w:r>
      <w:r w:rsidRPr="00211F9D">
        <w:rPr>
          <w:rFonts w:ascii="Arial" w:hAnsi="Arial" w:cs="Arial"/>
          <w:sz w:val="20"/>
          <w:szCs w:val="20"/>
        </w:rPr>
        <w:t xml:space="preserve"> Comunicar la posición de objetos y personas respecto de un punto u objeto de referencia, empleando conceptos de ubicación (arriba-abajo), en situaciones lúdicas y de trabajo. /Habilidad: Orientación espacial. </w:t>
      </w:r>
    </w:p>
    <w:p w:rsidR="00910597" w:rsidRDefault="00910597" w:rsidP="00910597">
      <w:pPr>
        <w:jc w:val="both"/>
      </w:pPr>
      <w:r w:rsidRPr="006045C4">
        <w:rPr>
          <w:rFonts w:ascii="Arial" w:hAnsi="Arial" w:cs="Arial"/>
          <w:b/>
          <w:sz w:val="20"/>
          <w:szCs w:val="20"/>
        </w:rPr>
        <w:t xml:space="preserve"> Actividad:</w:t>
      </w:r>
      <w:r w:rsidRPr="00211F9D">
        <w:rPr>
          <w:rFonts w:ascii="Arial" w:hAnsi="Arial" w:cs="Arial"/>
          <w:sz w:val="20"/>
          <w:szCs w:val="20"/>
        </w:rPr>
        <w:t xml:space="preserve"> Pintar solamente las manzanas que se ubican arriba del árbol (Utilizar lápices de cera o de madera) y tachar con una cruz (lápiz gr</w:t>
      </w:r>
      <w:r>
        <w:rPr>
          <w:rFonts w:ascii="Arial" w:hAnsi="Arial" w:cs="Arial"/>
          <w:sz w:val="20"/>
          <w:szCs w:val="20"/>
        </w:rPr>
        <w:t>a</w:t>
      </w:r>
      <w:r w:rsidRPr="00211F9D">
        <w:rPr>
          <w:rFonts w:ascii="Arial" w:hAnsi="Arial" w:cs="Arial"/>
          <w:sz w:val="20"/>
          <w:szCs w:val="20"/>
        </w:rPr>
        <w:t>fito) las manzanas que se ubican abajo del árbol…</w:t>
      </w:r>
      <w:hyperlink r:id="rId7" w:history="1">
        <w:r>
          <w:rPr>
            <w:rStyle w:val="Hipervnculo"/>
          </w:rPr>
          <w:t>https://www.youtube.com/watch?v=15-Xxiv0Odk</w:t>
        </w:r>
      </w:hyperlink>
      <w:r>
        <w:t xml:space="preserve"> (copia y pega este link para motivación para los niños y niñas.)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0597" w:rsidRDefault="00910597" w:rsidP="00910597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>
            <wp:extent cx="8039100" cy="4495800"/>
            <wp:effectExtent l="19050" t="0" r="0" b="0"/>
            <wp:docPr id="8" name="Imagen 1" descr="Resultado de imagen para colorea las manzanas que están ar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rea las manzanas que están arrib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345" t="21595" r="14263" b="8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97" w:rsidRDefault="00910597" w:rsidP="009105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910597" w:rsidRPr="00910597" w:rsidRDefault="00910597" w:rsidP="00910597">
      <w:pPr>
        <w:jc w:val="both"/>
        <w:rPr>
          <w:rFonts w:ascii="Arial" w:hAnsi="Arial" w:cs="Arial"/>
          <w:sz w:val="20"/>
          <w:szCs w:val="20"/>
        </w:rPr>
      </w:pPr>
    </w:p>
    <w:sectPr w:rsidR="00910597" w:rsidRPr="00910597" w:rsidSect="0091059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C3BDF"/>
    <w:rsid w:val="001F3A02"/>
    <w:rsid w:val="002447AF"/>
    <w:rsid w:val="003C3BDF"/>
    <w:rsid w:val="003F0438"/>
    <w:rsid w:val="00821A90"/>
    <w:rsid w:val="00910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1A9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5-Xxiv0O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R-jjurxsnf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HP</cp:lastModifiedBy>
  <cp:revision>3</cp:revision>
  <dcterms:created xsi:type="dcterms:W3CDTF">2020-03-16T20:40:00Z</dcterms:created>
  <dcterms:modified xsi:type="dcterms:W3CDTF">2020-03-16T20:56:00Z</dcterms:modified>
</cp:coreProperties>
</file>